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F88" w:rsidRDefault="00702F88" w:rsidP="00702F88">
      <w:pPr>
        <w:spacing w:before="240" w:after="120" w:line="240" w:lineRule="auto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6. </w:t>
      </w:r>
      <w:r>
        <w:rPr>
          <w:noProof/>
          <w:lang w:eastAsia="et-EE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margin">
              <wp:posOffset>5300980</wp:posOffset>
            </wp:positionH>
            <wp:positionV relativeFrom="paragraph">
              <wp:posOffset>99060</wp:posOffset>
            </wp:positionV>
            <wp:extent cx="559435" cy="655320"/>
            <wp:effectExtent l="0" t="0" r="0" b="0"/>
            <wp:wrapNone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</w:rPr>
        <w:t xml:space="preserve">AINEVALDKOND „MUUSIKA“ </w:t>
      </w:r>
    </w:p>
    <w:p w:rsidR="00702F88" w:rsidRDefault="00702F88" w:rsidP="00702F88">
      <w:pPr>
        <w:spacing w:before="240" w:after="12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6.7. Muusika 7.klass 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668"/>
        <w:gridCol w:w="7669"/>
      </w:tblGrid>
      <w:tr w:rsidR="00702F88" w:rsidTr="00F615AE">
        <w:tc>
          <w:tcPr>
            <w:tcW w:w="9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  <w:r w:rsidR="00613B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klass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Muusika</w:t>
            </w:r>
          </w:p>
        </w:tc>
      </w:tr>
      <w:tr w:rsidR="00702F88" w:rsidTr="00F615A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Läbitakse  alljärgnevad teemad: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Heli omadused: kõrgus, tämber, kestus, tugevus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Keelpillid: viiul, vioola, tšello, kontrabass, harf, kitarr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Laulud: „Mul meeles on“, „Hümn“, „Punab pihlakaid“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Löökpillid: (määratlemata helikõrgusega löökpillid, kindla helikõrgusega löökpillid)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Puhkpillid: (puupuhkpillid, vaskpuhkpillid)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Laulud: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worry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happy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Unetooja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laul“, Jõulu ootel“, „Tartu marss“, „Sind Surmani“, „Mu isamaa on minu arm“, „Jää vabaks, Eesti meri“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Maailma rahvaste muusika: Araabia, Juudi, Austraalia, Hiina, Jaapan, India, Indoneesia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Laulud: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Havah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nagilah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 , „Sailing“, „Üks väike laul“, „Majake mere ääres“, „Armastus on suurim“,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Accentuate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Positive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Õpiväljundid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kuulab ja eristab muusikapalades muusika heliomadusi ( kõrgus, tämber, kestus, tugevus )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eristab kuju ja kõla järgi keelpille: ( viiul, vioola, tšello, kontrabass, harf, kitarr )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oskab kaasa laulda laule: „Mul meeles on“, „Hümn“, „Punab pihlakaid“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eristab kõla ja kuju järgi löökpille ning puhkpille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oskab kaasa laulda laule: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worry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happy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Unetooja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laul“, Jõulu uutel“, „Tartu marss“, „Sind Surmani“, „Mu isamaa on minu arm“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eristab kõla järgi maailma rahvaste muusikat ning pille: Araabia, Juudi, Hiina, Jaapani, India, Indoneesia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 oskab kaasa laulda laule: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Havah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nagilah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 , „Sailing“, „Üks väike laul“, „Majake mere ääres“, „Armastus on suurim“,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Accentuate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Positive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</w:t>
            </w: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Teadmiste kontrolli vormid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osavõtt õppetööst: aktiivne osavõtt laulmisest,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muusika üle arutlemine, muusikateoste analüüsimine ning oma seisukohtade põhjendamine,</w:t>
            </w:r>
            <w:r>
              <w:rPr>
                <w:rFonts w:ascii="Times New Roman" w:hAnsi="Times New Roman" w:cs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osalemine kirjalikes ja suulistes aruteludes</w:t>
            </w:r>
          </w:p>
          <w:p w:rsidR="00702F88" w:rsidRDefault="00702F88" w:rsidP="00F615AE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 regulaarsed kirjalikud/suulised tunnikontrollid, testid, kontrolltööd</w:t>
            </w:r>
          </w:p>
          <w:p w:rsidR="00702F88" w:rsidRDefault="00702F88" w:rsidP="00F615AE">
            <w:pPr>
              <w:pStyle w:val="ColorfulList-Accent11"/>
              <w:spacing w:after="0" w:line="100" w:lineRule="atLeast"/>
              <w:jc w:val="both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Hindamine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Numbriline 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Õpilase tunni- , kontrolltöö hinnete ning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tunnivälise muusikalise tegevuse põhjal - osalemine koolikooris, orkestris, ansamblis, esinemine kooliüritustel, kooli esindamine konkurssidel/võistlustel, sh muusikaolümpiaadil (neid punkte arvestatakse õppetegevuse osana koondhindamisel).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Põhiõpikud, töövihikud või -raamatud: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viitamise näidis: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SEPP, A., SKUIN A., A., SEPP, K., A., Muusika õpik 7. klassile, Tallinn: Avita, 2011.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SEPP, A., SKUIN A., A., SEPP, K., A., Muusikaõpetuse töövihik 7. klassile, Tallinn: Avita, 2011.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Lisamaterjal: Õpetaja poolt koostatud jaotusmaterjalid, veebipõhised materjalid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</w:tr>
    </w:tbl>
    <w:p w:rsidR="009C5FA5" w:rsidRDefault="009C5FA5"/>
    <w:p w:rsidR="00702F88" w:rsidRDefault="00702F88"/>
    <w:p w:rsidR="00702F88" w:rsidRDefault="00702F88"/>
    <w:p w:rsidR="00702F88" w:rsidRDefault="00702F88"/>
    <w:p w:rsidR="00702F88" w:rsidRDefault="00702F88" w:rsidP="00702F88">
      <w:pPr>
        <w:spacing w:before="240" w:after="12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6. </w:t>
      </w:r>
      <w:r>
        <w:rPr>
          <w:noProof/>
          <w:lang w:eastAsia="et-EE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margin">
              <wp:posOffset>5300980</wp:posOffset>
            </wp:positionH>
            <wp:positionV relativeFrom="paragraph">
              <wp:posOffset>99060</wp:posOffset>
            </wp:positionV>
            <wp:extent cx="559435" cy="655320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</w:rPr>
        <w:t xml:space="preserve">AINEVALDKOND „MUUSIKA“ </w:t>
      </w:r>
    </w:p>
    <w:p w:rsidR="00702F88" w:rsidRDefault="00702F88" w:rsidP="00702F88">
      <w:pPr>
        <w:spacing w:before="240" w:after="12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6.8. Muusika 8.klass 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668"/>
        <w:gridCol w:w="7669"/>
      </w:tblGrid>
      <w:tr w:rsidR="00702F88" w:rsidTr="00F615AE">
        <w:tc>
          <w:tcPr>
            <w:tcW w:w="9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 klass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Muusika</w:t>
            </w:r>
          </w:p>
        </w:tc>
      </w:tr>
      <w:tr w:rsidR="00702F88" w:rsidTr="00F615A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Läbitakse alljärgnevad teema</w:t>
            </w:r>
            <w:bookmarkStart w:id="1" w:name="_GoBack3"/>
            <w:r>
              <w:rPr>
                <w:rFonts w:ascii="Times New Roman" w:hAnsi="Times New Roman"/>
                <w:sz w:val="20"/>
                <w:szCs w:val="20"/>
              </w:rPr>
              <w:t>d</w:t>
            </w:r>
            <w:bookmarkEnd w:id="1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Klahvpillid (klaver, tiibklaver, klavessiin, orel, akordion)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Elektrofonid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(süntesaator, digitaalklaver, arvutimuusika)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Rahvaste muusika: Hispaania, Ladina-Ameerika (Brasiilia, Argentina)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Laulud: „Naerata“,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seen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rain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girl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from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Ipanema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Rahvaste muusika: Kuuba, Jamaica, Mehhiko,  Põhja-Ameerika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Laulud: „La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Sunshine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Reggae“,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snow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 , „Kaunimad laulud“, „Laul põhjamaast“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Muusikatööstus ja äri.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 Rock – ja popmuusika ajalugu: ( Rock n Roll, Briti popmuusika, Folk Rock, Soul, Funk, Jazz Rock,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Punk,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Hiphop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jne)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Laulud: „I just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called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love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Yellow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submarine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will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rock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„Oma laulu ei leia ma üles“, „Mis värvi on armastus“, „Kaitseta“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Õpiväljundid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eristab kõla ja kuju järgi klahvpille ning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elektrofone</w:t>
            </w:r>
            <w:proofErr w:type="spellEnd"/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eristab kõla järgi ja oskab kirjeldada hispaania, brasiilia, argentiina muusikat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oskab kaasa laulda laule: „Naerata“,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seen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rain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girl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from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Ipanema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“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eristab kõla järgi ja oskab kirjeldada Kuuba, Jamaica, Mehhiko, Põhja-Ameerika muusikat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oskab kaasa laulda laule: „La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Sunshine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Reggae“,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snow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 , „Kaunimad laulud“, „Laul põhjamaast“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eristab kõla järgi ja oskab kirjeldada erinevaid muusikastiile: (Rock n Roll, Briti popmuusika, Folk Rock, Soul, Funk, Jazz Rock,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Punk,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Hiphop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jne)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 oskab kaasa laulda laule: „I just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called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love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Yellow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submarine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will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rock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„Oma laulu ei leia ma üles“, „Mis värvi on armastus“, „Kaitseta“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Teadmiste kontrolli vormid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osavõtt õppetööst: aktiivne osavõtt laulmisest,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muusika üle arutlemine, muusikateoste analüüsimine ning oma seisukohtade põhjendamine,</w:t>
            </w:r>
            <w:r>
              <w:rPr>
                <w:rFonts w:ascii="Times New Roman" w:hAnsi="Times New Roman" w:cs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osalemine kirjalikes ja suulistes aruteludes</w:t>
            </w:r>
          </w:p>
          <w:p w:rsidR="00702F88" w:rsidRDefault="00702F88" w:rsidP="00F615AE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 regulaarsed kirjalikud/suulised tunnikontrollid, testid, kontrolltööd</w:t>
            </w:r>
          </w:p>
          <w:p w:rsidR="00702F88" w:rsidRDefault="00702F88" w:rsidP="00F615AE">
            <w:pPr>
              <w:pStyle w:val="ColorfulList-Accent11"/>
              <w:spacing w:after="0" w:line="100" w:lineRule="atLeast"/>
              <w:jc w:val="both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Hindamine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Numbriline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Õpilase tunni- , ja kontrolltöö hinnete ning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tunnivälise muusikalise tegevuse põhjal - osalemine koolikooris, orkestris, ansamblis, esinemine kooliüritustel, kooli esindamine konkurssidel/võistlustel, sh muusikaolümpiaadil (neid punkte arvestatakse õppetegevuse osana koondhindamisel).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Põhiõpikud, töövihikud või -raamatud: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viitamise näidis: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SEPP, A., SKUIN A., A., SEPP, K., A., Ojakäär, J., Muusika õpik 8. klassile, Tallinn: Avita, 2011.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SEPP, A., SKUIN A., A., SEPP, K., A., Ojakäär, J., Muusikaõpetuse töövihik 8. klassile, Tallinn: Avita, 2011.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Lisamaterjal: Õpetaja poolt koostatud jaotusmaterjalid, veebipõhised materjalid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</w:tr>
    </w:tbl>
    <w:p w:rsidR="00702F88" w:rsidRDefault="00702F88"/>
    <w:p w:rsidR="00702F88" w:rsidRDefault="00702F88"/>
    <w:p w:rsidR="00702F88" w:rsidRDefault="00702F88"/>
    <w:p w:rsidR="00702F88" w:rsidRDefault="00702F88" w:rsidP="00702F88">
      <w:pPr>
        <w:spacing w:before="240" w:after="12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6. </w:t>
      </w:r>
      <w:r>
        <w:rPr>
          <w:noProof/>
          <w:lang w:eastAsia="et-EE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margin">
              <wp:posOffset>5300980</wp:posOffset>
            </wp:positionH>
            <wp:positionV relativeFrom="paragraph">
              <wp:posOffset>99060</wp:posOffset>
            </wp:positionV>
            <wp:extent cx="559435" cy="655320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</w:rPr>
        <w:t xml:space="preserve">AINEVALDKOND „MUUSIKA“ </w:t>
      </w:r>
    </w:p>
    <w:p w:rsidR="00702F88" w:rsidRDefault="00702F88" w:rsidP="00702F88">
      <w:pPr>
        <w:spacing w:before="240" w:after="12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6.9. Muusika 9.klass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668"/>
        <w:gridCol w:w="7669"/>
      </w:tblGrid>
      <w:tr w:rsidR="00702F88" w:rsidTr="00F615AE">
        <w:tc>
          <w:tcPr>
            <w:tcW w:w="9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 klass</w:t>
            </w: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Muusika</w:t>
            </w:r>
          </w:p>
        </w:tc>
      </w:tr>
      <w:tr w:rsidR="00702F88" w:rsidTr="00F615A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Läbitakse alljärgnevad teema</w:t>
            </w:r>
            <w:bookmarkStart w:id="2" w:name="_GoBack6"/>
            <w:r>
              <w:rPr>
                <w:rFonts w:ascii="Times New Roman" w:hAnsi="Times New Roman"/>
                <w:sz w:val="20"/>
                <w:szCs w:val="20"/>
              </w:rPr>
              <w:t>d</w:t>
            </w:r>
            <w:bookmarkEnd w:id="2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Muusika esituskoosseisud (ansambel, orkester)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Hääl. 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Lavamuusika. Ooper. 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Laulud: „Ojalaul“, „Puu on puude kõrgune“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Lavamuusika. ( operett, ballett, muusikal)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Jazz-muusika 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Laulud: „Siis, kui maailm magab“,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Aux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Champs-Elysees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„Eesti lipp“, „Kodus“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Filmimuusika </w:t>
            </w:r>
          </w:p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Laulud: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heart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will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on“, „Kevad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Kadriourus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„Saaremaa valss“,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Thank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music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</w:t>
            </w: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Õpiväljundid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eristab kõla järgi ja oskab kirjeldada erinevaid pillikoosseise: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eristab kõla järgi häält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oskab kirjeldada ooperi põhitunnuseid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Eristab kuulamise järgi maailma kuulsamaid oopereid, ballette, muusikale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Oskab kirjeldada jazz-muusika põhitunnuseid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Oskab kaasa laulda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laule:„Siis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kui maailm magab“,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Aux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Champs-Elysees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„Eesti lipp“, „Kodus“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 Oskab kirjeldada erinevaid jazz-muusika stiile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8. Eristab kuulsamaid filmimuusika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teosi</w:t>
            </w:r>
            <w:proofErr w:type="spellEnd"/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 Oskab kaasa laulda laule: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heart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will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on“, „Kevad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Kadriourus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“, „Saaremaa valss“, 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Thank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music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</w:t>
            </w: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Teadmiste kontrolli vormid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osavõtt õppetööst: aktiivne osavõtt laulmisest,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muusika üle arutlemine, muusikateoste analüüsimine ning oma seisukohtade põhjendamine,</w:t>
            </w:r>
            <w:r>
              <w:rPr>
                <w:rFonts w:ascii="Times New Roman" w:hAnsi="Times New Roman" w:cs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osalemine kirjalikes ja suulistes aruteludes</w:t>
            </w:r>
          </w:p>
          <w:p w:rsidR="00702F88" w:rsidRDefault="00702F88" w:rsidP="00F615AE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 regulaarsed kirjalikud/suulised tunnikontrollid, testid, kontrolltööd</w:t>
            </w:r>
          </w:p>
          <w:p w:rsidR="00702F88" w:rsidRDefault="00702F88" w:rsidP="00F615AE">
            <w:pPr>
              <w:pStyle w:val="ColorfulList-Accent11"/>
              <w:spacing w:after="0" w:line="100" w:lineRule="atLeast"/>
              <w:jc w:val="both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Hindamine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Numbriline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Õpilase tunni- , ja kontrolltöö hinnete ning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tunnivälise muusikalise tegevuse põhjal - osalemine koolikooris, orkestris, ansamblis, esinemine kooliüritustel, kooli esindamine konkurssidel/võistlustel, sh muusikaolümpiaadil (neid punkte arvestatakse õppetegevuse osana koondhindamisel).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F88" w:rsidTr="00F615A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F88" w:rsidRDefault="00702F88" w:rsidP="00F615A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Põhiõpikud, töövihikud või -raamatud: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viitamise näidis: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SKUIN A., A., SEPP, K., , Muusika õpik 9. klassile, Tallinn: Avita, 2011.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SKUIN A., A., SEPP, K., A., Muusikaõpetuse töövihik 9. klassile, Tallinn: Avita, 2011.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Lisamaterjal: Õpetaja poolt koostatud jaotusmaterjalid, veebipõhised materjalid </w:t>
            </w:r>
          </w:p>
          <w:p w:rsidR="00702F88" w:rsidRDefault="00702F88" w:rsidP="00F615AE">
            <w:pPr>
              <w:spacing w:after="0" w:line="240" w:lineRule="auto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</w:tr>
    </w:tbl>
    <w:p w:rsidR="00702F88" w:rsidRDefault="00702F88"/>
    <w:p w:rsidR="00702F88" w:rsidRDefault="00702F88"/>
    <w:sectPr w:rsidR="0070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88"/>
    <w:rsid w:val="004D2FF5"/>
    <w:rsid w:val="00613BF1"/>
    <w:rsid w:val="00702F88"/>
    <w:rsid w:val="009C5FA5"/>
    <w:rsid w:val="00B7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B8B66-5822-4C6F-A5B5-38F1CC4E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02F8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allaad"/>
    <w:rsid w:val="00702F88"/>
  </w:style>
  <w:style w:type="paragraph" w:styleId="Loendilik">
    <w:name w:val="List Paragraph"/>
    <w:basedOn w:val="Normaallaad"/>
    <w:uiPriority w:val="34"/>
    <w:qFormat/>
    <w:rsid w:val="00613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1046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Genri Tron</dc:creator>
  <cp:keywords/>
  <dc:description/>
  <cp:lastModifiedBy>Airi Aalberg</cp:lastModifiedBy>
  <cp:revision>2</cp:revision>
  <dcterms:created xsi:type="dcterms:W3CDTF">2020-06-10T10:49:00Z</dcterms:created>
  <dcterms:modified xsi:type="dcterms:W3CDTF">2020-06-10T10:49:00Z</dcterms:modified>
</cp:coreProperties>
</file>